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ED" w:rsidRDefault="00AD729D" w:rsidP="008961AB">
      <w:pPr>
        <w:pStyle w:val="Brdtext"/>
      </w:pPr>
      <w:bookmarkStart w:id="0" w:name="_GoBack"/>
      <w:bookmarkEnd w:id="0"/>
      <w:r w:rsidRPr="00AD729D">
        <w:t>Riktlinjer för andrahandsuthyrning i BF Pionen u.pa.</w:t>
      </w:r>
    </w:p>
    <w:p w:rsidR="00AD729D" w:rsidRDefault="00AD729D" w:rsidP="00AD729D">
      <w:pPr>
        <w:spacing w:line="360" w:lineRule="auto"/>
        <w:jc w:val="center"/>
        <w:rPr>
          <w:sz w:val="36"/>
          <w:szCs w:val="36"/>
        </w:rPr>
      </w:pPr>
    </w:p>
    <w:p w:rsidR="00AD729D" w:rsidRDefault="00AD729D" w:rsidP="00AD729D">
      <w:pPr>
        <w:spacing w:line="360" w:lineRule="auto"/>
        <w:jc w:val="both"/>
        <w:rPr>
          <w:sz w:val="28"/>
          <w:szCs w:val="28"/>
          <w:u w:val="single"/>
        </w:rPr>
      </w:pPr>
    </w:p>
    <w:p w:rsidR="00AD729D" w:rsidRPr="00AD729D" w:rsidRDefault="00AD729D" w:rsidP="00AD729D">
      <w:pPr>
        <w:spacing w:line="360" w:lineRule="auto"/>
        <w:jc w:val="both"/>
        <w:rPr>
          <w:b/>
          <w:sz w:val="28"/>
          <w:szCs w:val="28"/>
        </w:rPr>
      </w:pPr>
      <w:r w:rsidRPr="00AD729D">
        <w:rPr>
          <w:b/>
          <w:sz w:val="28"/>
          <w:szCs w:val="28"/>
        </w:rPr>
        <w:t>Utgångspunkter</w:t>
      </w:r>
    </w:p>
    <w:p w:rsidR="00AD729D" w:rsidRDefault="00AD729D" w:rsidP="00AD729D">
      <w:pPr>
        <w:spacing w:line="360" w:lineRule="auto"/>
        <w:jc w:val="both"/>
        <w:rPr>
          <w:sz w:val="28"/>
          <w:szCs w:val="28"/>
        </w:rPr>
      </w:pPr>
      <w:r>
        <w:rPr>
          <w:sz w:val="28"/>
          <w:szCs w:val="28"/>
        </w:rPr>
        <w:t xml:space="preserve">Föreningen har enligt dess stadgar som </w:t>
      </w:r>
      <w:r w:rsidRPr="00AD729D">
        <w:rPr>
          <w:sz w:val="28"/>
          <w:szCs w:val="28"/>
        </w:rPr>
        <w:t>uppgift att upplåta bostäder åt sina medlemmar i förening</w:t>
      </w:r>
      <w:r>
        <w:rPr>
          <w:sz w:val="28"/>
          <w:szCs w:val="28"/>
        </w:rPr>
        <w:t>en</w:t>
      </w:r>
      <w:r w:rsidRPr="00AD729D">
        <w:rPr>
          <w:sz w:val="28"/>
          <w:szCs w:val="28"/>
        </w:rPr>
        <w:t>s fastighet</w:t>
      </w:r>
      <w:r>
        <w:rPr>
          <w:sz w:val="28"/>
          <w:szCs w:val="28"/>
        </w:rPr>
        <w:t xml:space="preserve"> (1 §). </w:t>
      </w:r>
    </w:p>
    <w:p w:rsidR="00AD729D" w:rsidRDefault="00AD729D" w:rsidP="00AD729D">
      <w:pPr>
        <w:spacing w:line="360" w:lineRule="auto"/>
        <w:jc w:val="both"/>
        <w:rPr>
          <w:sz w:val="28"/>
          <w:szCs w:val="28"/>
        </w:rPr>
      </w:pPr>
    </w:p>
    <w:p w:rsidR="00AD729D" w:rsidRDefault="00AD729D" w:rsidP="00AD729D">
      <w:pPr>
        <w:spacing w:line="360" w:lineRule="auto"/>
        <w:jc w:val="both"/>
        <w:rPr>
          <w:sz w:val="28"/>
          <w:szCs w:val="28"/>
        </w:rPr>
      </w:pPr>
      <w:r w:rsidRPr="00AD729D">
        <w:rPr>
          <w:sz w:val="28"/>
          <w:szCs w:val="28"/>
        </w:rPr>
        <w:t xml:space="preserve">Medlem äger </w:t>
      </w:r>
      <w:proofErr w:type="gramStart"/>
      <w:r w:rsidRPr="00AD729D">
        <w:rPr>
          <w:sz w:val="28"/>
          <w:szCs w:val="28"/>
        </w:rPr>
        <w:t>ej</w:t>
      </w:r>
      <w:proofErr w:type="gramEnd"/>
      <w:r w:rsidRPr="00AD729D">
        <w:rPr>
          <w:sz w:val="28"/>
          <w:szCs w:val="28"/>
        </w:rPr>
        <w:t xml:space="preserve"> rätt att uthyra sin lägenhet utan styrelsens tillstånd. Styrelsen ska </w:t>
      </w:r>
      <w:proofErr w:type="gramStart"/>
      <w:r w:rsidRPr="00AD729D">
        <w:rPr>
          <w:sz w:val="28"/>
          <w:szCs w:val="28"/>
        </w:rPr>
        <w:t>därvid</w:t>
      </w:r>
      <w:proofErr w:type="gramEnd"/>
      <w:r w:rsidRPr="00AD729D">
        <w:rPr>
          <w:sz w:val="28"/>
          <w:szCs w:val="28"/>
        </w:rPr>
        <w:t xml:space="preserve"> hållas underrättad om vem som hyr lägenheten. Ny uthyrning kräver nytt tillstånd</w:t>
      </w:r>
      <w:r>
        <w:rPr>
          <w:sz w:val="28"/>
          <w:szCs w:val="28"/>
        </w:rPr>
        <w:t xml:space="preserve"> (22 § samma stadgar)</w:t>
      </w:r>
      <w:r w:rsidRPr="00AD729D">
        <w:rPr>
          <w:sz w:val="28"/>
          <w:szCs w:val="28"/>
        </w:rPr>
        <w:t>.</w:t>
      </w:r>
    </w:p>
    <w:p w:rsidR="00AD729D" w:rsidRDefault="00AD729D" w:rsidP="00AD729D">
      <w:pPr>
        <w:spacing w:line="360" w:lineRule="auto"/>
        <w:jc w:val="both"/>
        <w:rPr>
          <w:sz w:val="28"/>
          <w:szCs w:val="28"/>
        </w:rPr>
      </w:pPr>
    </w:p>
    <w:p w:rsidR="00AD729D" w:rsidRDefault="004E5477" w:rsidP="00AD729D">
      <w:pPr>
        <w:spacing w:line="360" w:lineRule="auto"/>
        <w:jc w:val="both"/>
        <w:rPr>
          <w:sz w:val="28"/>
          <w:szCs w:val="28"/>
        </w:rPr>
      </w:pPr>
      <w:r>
        <w:rPr>
          <w:sz w:val="28"/>
          <w:szCs w:val="28"/>
        </w:rPr>
        <w:t>M</w:t>
      </w:r>
      <w:r w:rsidR="00AD729D">
        <w:rPr>
          <w:sz w:val="28"/>
          <w:szCs w:val="28"/>
        </w:rPr>
        <w:t>edlemskap i föreningen syftar således till att bereda medle</w:t>
      </w:r>
      <w:r w:rsidR="005A41E2">
        <w:rPr>
          <w:sz w:val="28"/>
          <w:szCs w:val="28"/>
        </w:rPr>
        <w:t>mmarna</w:t>
      </w:r>
      <w:r w:rsidR="00AD729D">
        <w:rPr>
          <w:sz w:val="28"/>
          <w:szCs w:val="28"/>
        </w:rPr>
        <w:t xml:space="preserve"> en bostad att själv</w:t>
      </w:r>
      <w:r w:rsidR="005A41E2">
        <w:rPr>
          <w:sz w:val="28"/>
          <w:szCs w:val="28"/>
        </w:rPr>
        <w:t>a</w:t>
      </w:r>
      <w:r w:rsidR="00AD729D">
        <w:rPr>
          <w:sz w:val="28"/>
          <w:szCs w:val="28"/>
        </w:rPr>
        <w:t xml:space="preserve"> bo i. En medlem ska motsatsvis inte kunna inneha en lägenhet i föreningen i annat syfte än att själv bo i densamma. Dock innehåller stadgarna</w:t>
      </w:r>
      <w:r>
        <w:rPr>
          <w:sz w:val="28"/>
          <w:szCs w:val="28"/>
        </w:rPr>
        <w:t>,</w:t>
      </w:r>
      <w:r w:rsidR="00AD729D">
        <w:rPr>
          <w:sz w:val="28"/>
          <w:szCs w:val="28"/>
        </w:rPr>
        <w:t xml:space="preserve"> som ovan anges</w:t>
      </w:r>
      <w:r>
        <w:rPr>
          <w:sz w:val="28"/>
          <w:szCs w:val="28"/>
        </w:rPr>
        <w:t>,</w:t>
      </w:r>
      <w:r w:rsidR="00AD729D">
        <w:rPr>
          <w:sz w:val="28"/>
          <w:szCs w:val="28"/>
        </w:rPr>
        <w:t xml:space="preserve"> en möjlighet för medlemmen att med styrelsens tillstånd hyra ut sin lägenhet. En ändamålsenlig tolkning av de två aktuella paragraferna i stadgarna ger vid handen att </w:t>
      </w:r>
      <w:r w:rsidR="00611ACE">
        <w:rPr>
          <w:sz w:val="28"/>
          <w:szCs w:val="28"/>
        </w:rPr>
        <w:t xml:space="preserve">möjligheten till att hyra ut sin lägenhet, med styrelsens tillstånd, inte får vara oförenligt med föreningens huvudsakliga syfte, att bereda bostäder åt sina medlemmar. </w:t>
      </w:r>
    </w:p>
    <w:p w:rsidR="00611ACE" w:rsidRDefault="00611ACE" w:rsidP="00AD729D">
      <w:pPr>
        <w:spacing w:line="360" w:lineRule="auto"/>
        <w:jc w:val="both"/>
        <w:rPr>
          <w:sz w:val="28"/>
          <w:szCs w:val="28"/>
        </w:rPr>
      </w:pPr>
    </w:p>
    <w:p w:rsidR="00611ACE" w:rsidRDefault="00611ACE" w:rsidP="00AD729D">
      <w:pPr>
        <w:spacing w:line="360" w:lineRule="auto"/>
        <w:jc w:val="both"/>
        <w:rPr>
          <w:sz w:val="28"/>
          <w:szCs w:val="28"/>
        </w:rPr>
      </w:pPr>
      <w:r>
        <w:rPr>
          <w:sz w:val="28"/>
          <w:szCs w:val="28"/>
        </w:rPr>
        <w:t xml:space="preserve">Slutsatsen blir således att medlemmar inte får inneha sin lägenhet i enbart </w:t>
      </w:r>
      <w:r w:rsidR="004E5477">
        <w:rPr>
          <w:sz w:val="28"/>
          <w:szCs w:val="28"/>
        </w:rPr>
        <w:t xml:space="preserve">ett </w:t>
      </w:r>
      <w:r>
        <w:rPr>
          <w:sz w:val="28"/>
          <w:szCs w:val="28"/>
        </w:rPr>
        <w:t xml:space="preserve">kommersiellt intresse, utan fortsatt avsikt att bo i densamma. Uthyrning av lägenheten under sådana premisser bör således inte godkännas av styrelsen. Uthyrning av lägenhet får endast ske under en begränsad period när medlemmen av ett eller annat skäl under samma period inte avser att bo i lägenheten. </w:t>
      </w:r>
    </w:p>
    <w:p w:rsidR="00611ACE" w:rsidRDefault="00611ACE" w:rsidP="00AD729D">
      <w:pPr>
        <w:spacing w:line="360" w:lineRule="auto"/>
        <w:jc w:val="both"/>
        <w:rPr>
          <w:sz w:val="28"/>
          <w:szCs w:val="28"/>
        </w:rPr>
      </w:pPr>
    </w:p>
    <w:p w:rsidR="00611ACE" w:rsidRDefault="00611ACE" w:rsidP="00AD729D">
      <w:pPr>
        <w:spacing w:line="360" w:lineRule="auto"/>
        <w:jc w:val="both"/>
        <w:rPr>
          <w:sz w:val="28"/>
          <w:szCs w:val="28"/>
        </w:rPr>
      </w:pPr>
    </w:p>
    <w:p w:rsidR="00611ACE" w:rsidRDefault="00611ACE" w:rsidP="00AD729D">
      <w:pPr>
        <w:spacing w:line="360" w:lineRule="auto"/>
        <w:jc w:val="both"/>
        <w:rPr>
          <w:sz w:val="28"/>
          <w:szCs w:val="28"/>
        </w:rPr>
      </w:pPr>
    </w:p>
    <w:p w:rsidR="005A41E2" w:rsidRDefault="005A41E2" w:rsidP="00AD729D">
      <w:pPr>
        <w:spacing w:line="360" w:lineRule="auto"/>
        <w:jc w:val="both"/>
        <w:rPr>
          <w:sz w:val="28"/>
          <w:szCs w:val="28"/>
        </w:rPr>
      </w:pPr>
    </w:p>
    <w:p w:rsidR="00611ACE" w:rsidRPr="005A41E2" w:rsidRDefault="00611ACE" w:rsidP="00AD729D">
      <w:pPr>
        <w:spacing w:line="360" w:lineRule="auto"/>
        <w:jc w:val="both"/>
        <w:rPr>
          <w:sz w:val="28"/>
          <w:szCs w:val="28"/>
          <w:u w:val="single"/>
        </w:rPr>
      </w:pPr>
      <w:r w:rsidRPr="005A41E2">
        <w:rPr>
          <w:sz w:val="28"/>
          <w:szCs w:val="28"/>
          <w:u w:val="single"/>
        </w:rPr>
        <w:lastRenderedPageBreak/>
        <w:t xml:space="preserve">Nedan följer </w:t>
      </w:r>
      <w:r w:rsidR="0035049D">
        <w:rPr>
          <w:sz w:val="28"/>
          <w:szCs w:val="28"/>
          <w:u w:val="single"/>
        </w:rPr>
        <w:t xml:space="preserve">BF Pionens </w:t>
      </w:r>
      <w:r w:rsidRPr="005A41E2">
        <w:rPr>
          <w:sz w:val="28"/>
          <w:szCs w:val="28"/>
          <w:u w:val="single"/>
        </w:rPr>
        <w:t>riktlinjer för uthyrning i andra hand.</w:t>
      </w:r>
    </w:p>
    <w:p w:rsidR="00611ACE" w:rsidRDefault="00611ACE" w:rsidP="00AD729D">
      <w:pPr>
        <w:spacing w:line="360" w:lineRule="auto"/>
        <w:jc w:val="both"/>
        <w:rPr>
          <w:sz w:val="28"/>
          <w:szCs w:val="28"/>
        </w:rPr>
      </w:pPr>
    </w:p>
    <w:p w:rsidR="00827921" w:rsidRDefault="00611ACE" w:rsidP="00827921">
      <w:pPr>
        <w:pStyle w:val="Liststycke"/>
        <w:numPr>
          <w:ilvl w:val="0"/>
          <w:numId w:val="16"/>
        </w:numPr>
        <w:spacing w:line="360" w:lineRule="auto"/>
        <w:jc w:val="both"/>
        <w:rPr>
          <w:sz w:val="28"/>
          <w:szCs w:val="28"/>
        </w:rPr>
      </w:pPr>
      <w:r>
        <w:rPr>
          <w:sz w:val="28"/>
          <w:szCs w:val="28"/>
        </w:rPr>
        <w:t xml:space="preserve">Uthyrning av lägenhet kan beviljas </w:t>
      </w:r>
      <w:r w:rsidR="005A41E2">
        <w:rPr>
          <w:sz w:val="28"/>
          <w:szCs w:val="28"/>
        </w:rPr>
        <w:t xml:space="preserve">av styrelsen </w:t>
      </w:r>
      <w:r>
        <w:rPr>
          <w:sz w:val="28"/>
          <w:szCs w:val="28"/>
        </w:rPr>
        <w:t xml:space="preserve">under </w:t>
      </w:r>
      <w:r w:rsidR="004E5477">
        <w:rPr>
          <w:sz w:val="28"/>
          <w:szCs w:val="28"/>
        </w:rPr>
        <w:t xml:space="preserve">en tid av </w:t>
      </w:r>
      <w:r>
        <w:rPr>
          <w:sz w:val="28"/>
          <w:szCs w:val="28"/>
        </w:rPr>
        <w:t>sex månader</w:t>
      </w:r>
      <w:r w:rsidR="00827921">
        <w:rPr>
          <w:sz w:val="28"/>
          <w:szCs w:val="28"/>
        </w:rPr>
        <w:t>.</w:t>
      </w:r>
      <w:r>
        <w:rPr>
          <w:sz w:val="28"/>
          <w:szCs w:val="28"/>
        </w:rPr>
        <w:t xml:space="preserve"> </w:t>
      </w:r>
    </w:p>
    <w:p w:rsidR="00827921" w:rsidRDefault="00827921" w:rsidP="00827921">
      <w:pPr>
        <w:pStyle w:val="Liststycke"/>
        <w:spacing w:line="360" w:lineRule="auto"/>
        <w:jc w:val="both"/>
        <w:rPr>
          <w:sz w:val="28"/>
          <w:szCs w:val="28"/>
        </w:rPr>
      </w:pPr>
    </w:p>
    <w:p w:rsidR="00611ACE" w:rsidRPr="00827921" w:rsidRDefault="00827921" w:rsidP="00827921">
      <w:pPr>
        <w:pStyle w:val="Liststycke"/>
        <w:numPr>
          <w:ilvl w:val="0"/>
          <w:numId w:val="16"/>
        </w:numPr>
        <w:spacing w:line="360" w:lineRule="auto"/>
        <w:jc w:val="both"/>
        <w:rPr>
          <w:sz w:val="28"/>
          <w:szCs w:val="28"/>
        </w:rPr>
      </w:pPr>
      <w:r>
        <w:rPr>
          <w:sz w:val="28"/>
          <w:szCs w:val="28"/>
        </w:rPr>
        <w:t>O</w:t>
      </w:r>
      <w:r w:rsidR="00611ACE" w:rsidRPr="00827921">
        <w:rPr>
          <w:sz w:val="28"/>
          <w:szCs w:val="28"/>
        </w:rPr>
        <w:t>m särskilda skäl för uthyrning föreligger</w:t>
      </w:r>
      <w:r>
        <w:rPr>
          <w:sz w:val="28"/>
          <w:szCs w:val="28"/>
        </w:rPr>
        <w:t xml:space="preserve"> kan uthyrning av lägenheten </w:t>
      </w:r>
      <w:r w:rsidR="005A41E2">
        <w:rPr>
          <w:sz w:val="28"/>
          <w:szCs w:val="28"/>
        </w:rPr>
        <w:t>beviljas under</w:t>
      </w:r>
      <w:r w:rsidR="00CF7432">
        <w:rPr>
          <w:sz w:val="28"/>
          <w:szCs w:val="28"/>
        </w:rPr>
        <w:t xml:space="preserve"> ytterligare sex månader. </w:t>
      </w:r>
    </w:p>
    <w:p w:rsidR="00611ACE" w:rsidRPr="005A41E2" w:rsidRDefault="00611ACE" w:rsidP="00611ACE">
      <w:pPr>
        <w:pStyle w:val="Liststycke"/>
        <w:spacing w:line="360" w:lineRule="auto"/>
        <w:jc w:val="both"/>
        <w:rPr>
          <w:i/>
          <w:sz w:val="28"/>
          <w:szCs w:val="28"/>
        </w:rPr>
      </w:pPr>
      <w:r w:rsidRPr="005A41E2">
        <w:rPr>
          <w:i/>
          <w:sz w:val="28"/>
          <w:szCs w:val="28"/>
        </w:rPr>
        <w:t xml:space="preserve">Exempel på särskilda skäl är att </w:t>
      </w:r>
      <w:r w:rsidR="00827921" w:rsidRPr="005A41E2">
        <w:rPr>
          <w:i/>
          <w:sz w:val="28"/>
          <w:szCs w:val="28"/>
        </w:rPr>
        <w:t xml:space="preserve">medlemmen tillfälligt arbetar eller studerar på annan ort. </w:t>
      </w:r>
    </w:p>
    <w:p w:rsidR="00827921" w:rsidRDefault="00827921" w:rsidP="00827921">
      <w:pPr>
        <w:spacing w:line="360" w:lineRule="auto"/>
        <w:jc w:val="both"/>
        <w:rPr>
          <w:sz w:val="28"/>
          <w:szCs w:val="28"/>
        </w:rPr>
      </w:pPr>
    </w:p>
    <w:p w:rsidR="00827921" w:rsidRDefault="00827921" w:rsidP="00827921">
      <w:pPr>
        <w:pStyle w:val="Liststycke"/>
        <w:numPr>
          <w:ilvl w:val="0"/>
          <w:numId w:val="16"/>
        </w:numPr>
        <w:spacing w:line="360" w:lineRule="auto"/>
        <w:jc w:val="both"/>
        <w:rPr>
          <w:sz w:val="28"/>
          <w:szCs w:val="28"/>
        </w:rPr>
      </w:pPr>
      <w:r>
        <w:rPr>
          <w:sz w:val="28"/>
          <w:szCs w:val="28"/>
        </w:rPr>
        <w:t xml:space="preserve">För att en sammanhängande uthyrning ska kunna ske </w:t>
      </w:r>
      <w:r w:rsidR="0035049D">
        <w:rPr>
          <w:sz w:val="28"/>
          <w:szCs w:val="28"/>
        </w:rPr>
        <w:t xml:space="preserve">under </w:t>
      </w:r>
      <w:r>
        <w:rPr>
          <w:sz w:val="28"/>
          <w:szCs w:val="28"/>
        </w:rPr>
        <w:t xml:space="preserve">längre </w:t>
      </w:r>
      <w:r w:rsidR="0035049D">
        <w:rPr>
          <w:sz w:val="28"/>
          <w:szCs w:val="28"/>
        </w:rPr>
        <w:t xml:space="preserve">tid </w:t>
      </w:r>
      <w:r>
        <w:rPr>
          <w:sz w:val="28"/>
          <w:szCs w:val="28"/>
        </w:rPr>
        <w:t xml:space="preserve">än ett år krävs att det föreligger synnerliga skäl. </w:t>
      </w:r>
    </w:p>
    <w:p w:rsidR="00827921" w:rsidRPr="005A41E2" w:rsidRDefault="00827921" w:rsidP="00827921">
      <w:pPr>
        <w:pStyle w:val="Liststycke"/>
        <w:spacing w:line="360" w:lineRule="auto"/>
        <w:jc w:val="both"/>
        <w:rPr>
          <w:i/>
          <w:sz w:val="28"/>
          <w:szCs w:val="28"/>
        </w:rPr>
      </w:pPr>
      <w:r w:rsidRPr="005A41E2">
        <w:rPr>
          <w:i/>
          <w:sz w:val="28"/>
          <w:szCs w:val="28"/>
        </w:rPr>
        <w:t xml:space="preserve">Exempel på synnerliga skäl är att medlemmen långvarigt vistas på sjukhus eller flyttat till äldreboende. </w:t>
      </w:r>
    </w:p>
    <w:p w:rsidR="00827921" w:rsidRDefault="00827921" w:rsidP="00827921">
      <w:pPr>
        <w:pStyle w:val="Liststycke"/>
        <w:spacing w:line="360" w:lineRule="auto"/>
        <w:jc w:val="both"/>
        <w:rPr>
          <w:sz w:val="28"/>
          <w:szCs w:val="28"/>
        </w:rPr>
      </w:pPr>
    </w:p>
    <w:p w:rsidR="00827921" w:rsidRDefault="00827921" w:rsidP="00827921">
      <w:pPr>
        <w:pStyle w:val="Liststycke"/>
        <w:numPr>
          <w:ilvl w:val="0"/>
          <w:numId w:val="16"/>
        </w:numPr>
        <w:spacing w:line="360" w:lineRule="auto"/>
        <w:jc w:val="both"/>
        <w:rPr>
          <w:sz w:val="28"/>
          <w:szCs w:val="28"/>
        </w:rPr>
      </w:pPr>
      <w:r>
        <w:rPr>
          <w:sz w:val="28"/>
          <w:szCs w:val="28"/>
        </w:rPr>
        <w:t xml:space="preserve">Ett beviljande av uthyrning kräver </w:t>
      </w:r>
      <w:r w:rsidR="00CF7432">
        <w:rPr>
          <w:sz w:val="28"/>
          <w:szCs w:val="28"/>
        </w:rPr>
        <w:t>som huvudregel</w:t>
      </w:r>
      <w:r>
        <w:rPr>
          <w:sz w:val="28"/>
          <w:szCs w:val="28"/>
        </w:rPr>
        <w:t xml:space="preserve"> att medlemmen har för avsikt att återigen bo i lägenheten efter att uthyrningen avslutas. </w:t>
      </w:r>
    </w:p>
    <w:p w:rsidR="00827921" w:rsidRDefault="00827921" w:rsidP="00827921">
      <w:pPr>
        <w:pStyle w:val="Liststycke"/>
        <w:spacing w:line="360" w:lineRule="auto"/>
        <w:jc w:val="both"/>
        <w:rPr>
          <w:sz w:val="28"/>
          <w:szCs w:val="28"/>
        </w:rPr>
      </w:pPr>
    </w:p>
    <w:p w:rsidR="00827921" w:rsidRDefault="00827921" w:rsidP="00827921">
      <w:pPr>
        <w:pStyle w:val="Liststycke"/>
        <w:numPr>
          <w:ilvl w:val="0"/>
          <w:numId w:val="16"/>
        </w:numPr>
        <w:spacing w:line="360" w:lineRule="auto"/>
        <w:jc w:val="both"/>
        <w:rPr>
          <w:sz w:val="28"/>
          <w:szCs w:val="28"/>
        </w:rPr>
      </w:pPr>
      <w:r>
        <w:rPr>
          <w:sz w:val="28"/>
          <w:szCs w:val="28"/>
        </w:rPr>
        <w:t xml:space="preserve">En ny medlem kan inte </w:t>
      </w:r>
      <w:r w:rsidR="004E5477">
        <w:rPr>
          <w:sz w:val="28"/>
          <w:szCs w:val="28"/>
        </w:rPr>
        <w:t>i direkt anslutning till</w:t>
      </w:r>
      <w:r>
        <w:rPr>
          <w:sz w:val="28"/>
          <w:szCs w:val="28"/>
        </w:rPr>
        <w:t xml:space="preserve"> lägenhetens förvärvande hyra ut lägenheten. </w:t>
      </w:r>
    </w:p>
    <w:p w:rsidR="00827921" w:rsidRDefault="00827921" w:rsidP="00CF7432">
      <w:pPr>
        <w:ind w:left="360"/>
        <w:rPr>
          <w:sz w:val="28"/>
          <w:szCs w:val="28"/>
        </w:rPr>
      </w:pPr>
    </w:p>
    <w:p w:rsidR="00CF7432" w:rsidRPr="00CF7432" w:rsidRDefault="00060759" w:rsidP="00060759">
      <w:pPr>
        <w:pStyle w:val="Liststycke"/>
        <w:numPr>
          <w:ilvl w:val="0"/>
          <w:numId w:val="16"/>
        </w:numPr>
        <w:spacing w:line="360" w:lineRule="auto"/>
        <w:rPr>
          <w:sz w:val="28"/>
          <w:szCs w:val="28"/>
        </w:rPr>
      </w:pPr>
      <w:r>
        <w:rPr>
          <w:sz w:val="28"/>
          <w:szCs w:val="28"/>
        </w:rPr>
        <w:t xml:space="preserve">Uthyrning av ren kommersiell natur, under såväl kortare som länge perioder, kan inte beviljas. </w:t>
      </w:r>
    </w:p>
    <w:p w:rsidR="00827921" w:rsidRDefault="00827921" w:rsidP="00827921">
      <w:pPr>
        <w:spacing w:line="360" w:lineRule="auto"/>
        <w:jc w:val="both"/>
        <w:rPr>
          <w:sz w:val="28"/>
          <w:szCs w:val="28"/>
        </w:rPr>
      </w:pPr>
    </w:p>
    <w:p w:rsidR="00827921" w:rsidRDefault="00827921" w:rsidP="00827921">
      <w:pPr>
        <w:spacing w:line="360" w:lineRule="auto"/>
        <w:jc w:val="both"/>
        <w:rPr>
          <w:sz w:val="28"/>
          <w:szCs w:val="28"/>
        </w:rPr>
      </w:pPr>
      <w:r>
        <w:rPr>
          <w:sz w:val="28"/>
          <w:szCs w:val="28"/>
        </w:rPr>
        <w:t xml:space="preserve">Riktlinjerna har beslutats vid styrelsemöte i BF Pionen dag som ovan. </w:t>
      </w:r>
    </w:p>
    <w:p w:rsidR="00827921" w:rsidRDefault="00827921" w:rsidP="00827921">
      <w:pPr>
        <w:spacing w:line="360" w:lineRule="auto"/>
        <w:jc w:val="both"/>
        <w:rPr>
          <w:sz w:val="28"/>
          <w:szCs w:val="28"/>
        </w:rPr>
      </w:pPr>
    </w:p>
    <w:p w:rsidR="00827921" w:rsidRPr="00827921" w:rsidRDefault="00827921" w:rsidP="00827921">
      <w:pPr>
        <w:spacing w:line="360" w:lineRule="auto"/>
        <w:jc w:val="both"/>
        <w:rPr>
          <w:sz w:val="28"/>
          <w:szCs w:val="28"/>
        </w:rPr>
      </w:pPr>
      <w:r w:rsidRPr="00827921">
        <w:rPr>
          <w:sz w:val="28"/>
          <w:szCs w:val="28"/>
        </w:rPr>
        <w:t>Dessa riktlinjer träder i kraft den 1 januari 2019</w:t>
      </w:r>
      <w:r w:rsidR="00287BE0">
        <w:rPr>
          <w:sz w:val="28"/>
          <w:szCs w:val="28"/>
        </w:rPr>
        <w:t>.</w:t>
      </w:r>
    </w:p>
    <w:sectPr w:rsidR="00827921" w:rsidRPr="0082792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DE" w:rsidRDefault="009815DE" w:rsidP="00AD729D">
      <w:r>
        <w:separator/>
      </w:r>
    </w:p>
  </w:endnote>
  <w:endnote w:type="continuationSeparator" w:id="0">
    <w:p w:rsidR="009815DE" w:rsidRDefault="009815DE" w:rsidP="00A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DE" w:rsidRDefault="009815DE" w:rsidP="00AD729D">
      <w:r>
        <w:separator/>
      </w:r>
    </w:p>
  </w:footnote>
  <w:footnote w:type="continuationSeparator" w:id="0">
    <w:p w:rsidR="009815DE" w:rsidRDefault="009815DE" w:rsidP="00AD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9D" w:rsidRDefault="00AD729D">
    <w:pPr>
      <w:pStyle w:val="Sidhuvud"/>
    </w:pPr>
    <w:r>
      <w:tab/>
    </w:r>
    <w:r>
      <w:tab/>
      <w:t>2018-11-20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0A553E"/>
    <w:lvl w:ilvl="0">
      <w:start w:val="1"/>
      <w:numFmt w:val="decimal"/>
      <w:lvlText w:val="%1."/>
      <w:lvlJc w:val="left"/>
      <w:pPr>
        <w:tabs>
          <w:tab w:val="num" w:pos="1492"/>
        </w:tabs>
        <w:ind w:left="1492" w:hanging="360"/>
      </w:pPr>
    </w:lvl>
  </w:abstractNum>
  <w:abstractNum w:abstractNumId="1">
    <w:nsid w:val="FFFFFF7D"/>
    <w:multiLevelType w:val="singleLevel"/>
    <w:tmpl w:val="9348D1F4"/>
    <w:lvl w:ilvl="0">
      <w:start w:val="1"/>
      <w:numFmt w:val="decimal"/>
      <w:lvlText w:val="%1."/>
      <w:lvlJc w:val="left"/>
      <w:pPr>
        <w:tabs>
          <w:tab w:val="num" w:pos="1209"/>
        </w:tabs>
        <w:ind w:left="1209" w:hanging="360"/>
      </w:pPr>
    </w:lvl>
  </w:abstractNum>
  <w:abstractNum w:abstractNumId="2">
    <w:nsid w:val="FFFFFF7E"/>
    <w:multiLevelType w:val="singleLevel"/>
    <w:tmpl w:val="42DE98F2"/>
    <w:lvl w:ilvl="0">
      <w:start w:val="1"/>
      <w:numFmt w:val="decimal"/>
      <w:lvlText w:val="%1."/>
      <w:lvlJc w:val="left"/>
      <w:pPr>
        <w:tabs>
          <w:tab w:val="num" w:pos="926"/>
        </w:tabs>
        <w:ind w:left="926" w:hanging="360"/>
      </w:pPr>
    </w:lvl>
  </w:abstractNum>
  <w:abstractNum w:abstractNumId="3">
    <w:nsid w:val="FFFFFF7F"/>
    <w:multiLevelType w:val="singleLevel"/>
    <w:tmpl w:val="E676042A"/>
    <w:lvl w:ilvl="0">
      <w:start w:val="1"/>
      <w:numFmt w:val="decimal"/>
      <w:lvlText w:val="%1."/>
      <w:lvlJc w:val="left"/>
      <w:pPr>
        <w:tabs>
          <w:tab w:val="num" w:pos="643"/>
        </w:tabs>
        <w:ind w:left="643" w:hanging="360"/>
      </w:pPr>
    </w:lvl>
  </w:abstractNum>
  <w:abstractNum w:abstractNumId="4">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F21806"/>
    <w:lvl w:ilvl="0">
      <w:start w:val="1"/>
      <w:numFmt w:val="decimal"/>
      <w:lvlText w:val="%1."/>
      <w:lvlJc w:val="left"/>
      <w:pPr>
        <w:tabs>
          <w:tab w:val="num" w:pos="360"/>
        </w:tabs>
        <w:ind w:left="360" w:hanging="360"/>
      </w:pPr>
    </w:lvl>
  </w:abstractNum>
  <w:abstractNum w:abstractNumId="9">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2">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5B4C368E"/>
    <w:multiLevelType w:val="hybridMultilevel"/>
    <w:tmpl w:val="51BC1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5">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0"/>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9D"/>
    <w:rsid w:val="00006B75"/>
    <w:rsid w:val="00060759"/>
    <w:rsid w:val="00287BE0"/>
    <w:rsid w:val="0035049D"/>
    <w:rsid w:val="003E6F02"/>
    <w:rsid w:val="004E5477"/>
    <w:rsid w:val="005A41E2"/>
    <w:rsid w:val="00611ACE"/>
    <w:rsid w:val="008079EB"/>
    <w:rsid w:val="00827921"/>
    <w:rsid w:val="008961AB"/>
    <w:rsid w:val="009815DE"/>
    <w:rsid w:val="009D7D8D"/>
    <w:rsid w:val="00AD729D"/>
    <w:rsid w:val="00C67F38"/>
    <w:rsid w:val="00CF6436"/>
    <w:rsid w:val="00CF7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729D"/>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AD729D"/>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AD729D"/>
    <w:pPr>
      <w:spacing w:before="300" w:after="40"/>
      <w:outlineLvl w:val="1"/>
    </w:pPr>
    <w:rPr>
      <w:sz w:val="26"/>
    </w:rPr>
  </w:style>
  <w:style w:type="paragraph" w:styleId="Rubrik3">
    <w:name w:val="heading 3"/>
    <w:basedOn w:val="Rubrik1"/>
    <w:next w:val="Brdtext"/>
    <w:link w:val="Rubrik3Char"/>
    <w:qFormat/>
    <w:rsid w:val="00AD729D"/>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AD729D"/>
    <w:pPr>
      <w:ind w:right="0"/>
      <w:outlineLvl w:val="3"/>
    </w:pPr>
    <w:rPr>
      <w:rFonts w:ascii="Garamond" w:hAnsi="Garamond"/>
      <w:bCs/>
      <w:sz w:val="23"/>
      <w:szCs w:val="28"/>
    </w:rPr>
  </w:style>
  <w:style w:type="paragraph" w:styleId="Rubrik5">
    <w:name w:val="heading 5"/>
    <w:basedOn w:val="Normal"/>
    <w:next w:val="Normal"/>
    <w:link w:val="Rubrik5Char"/>
    <w:semiHidden/>
    <w:rsid w:val="00AD729D"/>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AD729D"/>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AD729D"/>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AD729D"/>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AD729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729D"/>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AD729D"/>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AD729D"/>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AD729D"/>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AD729D"/>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AD729D"/>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AD729D"/>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AD729D"/>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AD729D"/>
    <w:rPr>
      <w:rFonts w:ascii="Arial" w:eastAsia="Times New Roman" w:hAnsi="Arial" w:cs="Arial"/>
      <w:sz w:val="24"/>
      <w:lang w:eastAsia="sv-SE"/>
    </w:rPr>
  </w:style>
  <w:style w:type="paragraph" w:styleId="Sidhuvud">
    <w:name w:val="header"/>
    <w:basedOn w:val="Normal"/>
    <w:link w:val="SidhuvudChar"/>
    <w:semiHidden/>
    <w:rsid w:val="00AD729D"/>
    <w:pPr>
      <w:tabs>
        <w:tab w:val="center" w:pos="4536"/>
        <w:tab w:val="right" w:pos="9072"/>
      </w:tabs>
    </w:pPr>
  </w:style>
  <w:style w:type="character" w:customStyle="1" w:styleId="SidhuvudChar">
    <w:name w:val="Sidhuvud Char"/>
    <w:basedOn w:val="Standardstycketeckensnitt"/>
    <w:link w:val="Sidhuvud"/>
    <w:semiHidden/>
    <w:rsid w:val="00AD729D"/>
    <w:rPr>
      <w:rFonts w:ascii="Garamond" w:eastAsia="Times New Roman" w:hAnsi="Garamond" w:cs="Times New Roman"/>
      <w:sz w:val="24"/>
      <w:szCs w:val="20"/>
      <w:lang w:eastAsia="sv-SE"/>
    </w:rPr>
  </w:style>
  <w:style w:type="paragraph" w:styleId="Sidfot">
    <w:name w:val="footer"/>
    <w:basedOn w:val="Normal"/>
    <w:link w:val="SidfotChar"/>
    <w:semiHidden/>
    <w:rsid w:val="00AD729D"/>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AD729D"/>
    <w:rPr>
      <w:rFonts w:ascii="Trebuchet MS" w:eastAsia="Times New Roman" w:hAnsi="Trebuchet MS" w:cs="Times New Roman"/>
      <w:sz w:val="14"/>
      <w:szCs w:val="20"/>
      <w:lang w:eastAsia="sv-SE"/>
    </w:rPr>
  </w:style>
  <w:style w:type="table" w:styleId="Tabellrutnt">
    <w:name w:val="Table Grid"/>
    <w:basedOn w:val="Normaltabell"/>
    <w:rsid w:val="00AD729D"/>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listor">
    <w:name w:val="punktlistor"/>
    <w:basedOn w:val="Normal"/>
    <w:semiHidden/>
    <w:rsid w:val="00AD729D"/>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AD729D"/>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AD729D"/>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AD729D"/>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AD729D"/>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AD729D"/>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AD729D"/>
    <w:rPr>
      <w:b/>
      <w:sz w:val="24"/>
    </w:rPr>
  </w:style>
  <w:style w:type="paragraph" w:customStyle="1" w:styleId="toptext">
    <w:name w:val="top_text"/>
    <w:link w:val="toptextChar"/>
    <w:semiHidden/>
    <w:rsid w:val="00AD729D"/>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AD729D"/>
    <w:rPr>
      <w:rFonts w:ascii="Trebuchet MS" w:eastAsia="Times New Roman" w:hAnsi="Trebuchet MS" w:cs="Times New Roman"/>
      <w:color w:val="808080"/>
      <w:sz w:val="16"/>
      <w:szCs w:val="11"/>
      <w:lang w:eastAsia="sv-SE"/>
    </w:rPr>
  </w:style>
  <w:style w:type="paragraph" w:customStyle="1" w:styleId="Adressfalt">
    <w:name w:val="Adressfalt"/>
    <w:semiHidden/>
    <w:rsid w:val="00AD729D"/>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AD729D"/>
    <w:rPr>
      <w:color w:val="0000FF"/>
      <w:u w:val="single"/>
    </w:rPr>
  </w:style>
  <w:style w:type="character" w:styleId="AnvndHyperlnk">
    <w:name w:val="FollowedHyperlink"/>
    <w:basedOn w:val="Standardstycketeckensnitt"/>
    <w:semiHidden/>
    <w:rsid w:val="00AD729D"/>
    <w:rPr>
      <w:color w:val="800080"/>
      <w:u w:val="single"/>
    </w:rPr>
  </w:style>
  <w:style w:type="paragraph" w:styleId="Ballongtext">
    <w:name w:val="Balloon Text"/>
    <w:basedOn w:val="Normal"/>
    <w:link w:val="BallongtextChar"/>
    <w:semiHidden/>
    <w:rsid w:val="00AD729D"/>
    <w:rPr>
      <w:rFonts w:ascii="Tahoma" w:hAnsi="Tahoma" w:cs="Tahoma"/>
      <w:sz w:val="16"/>
      <w:szCs w:val="16"/>
    </w:rPr>
  </w:style>
  <w:style w:type="character" w:customStyle="1" w:styleId="BallongtextChar">
    <w:name w:val="Ballongtext Char"/>
    <w:basedOn w:val="Standardstycketeckensnitt"/>
    <w:link w:val="Ballongtext"/>
    <w:semiHidden/>
    <w:rsid w:val="00AD729D"/>
    <w:rPr>
      <w:rFonts w:ascii="Tahoma" w:eastAsia="Times New Roman" w:hAnsi="Tahoma" w:cs="Tahoma"/>
      <w:sz w:val="16"/>
      <w:szCs w:val="16"/>
      <w:lang w:eastAsia="sv-SE"/>
    </w:rPr>
  </w:style>
  <w:style w:type="paragraph" w:customStyle="1" w:styleId="Brdtext-punktlista">
    <w:name w:val="Brödtext - punktlista"/>
    <w:basedOn w:val="Brdtext"/>
    <w:semiHidden/>
    <w:rsid w:val="00AD729D"/>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AD729D"/>
    <w:rPr>
      <w:color w:val="0000FF"/>
      <w:sz w:val="24"/>
    </w:rPr>
  </w:style>
  <w:style w:type="character" w:customStyle="1" w:styleId="hjalptextChar">
    <w:name w:val="hjalptext Char"/>
    <w:basedOn w:val="Standardstycketeckensnitt"/>
    <w:link w:val="hjalptext"/>
    <w:semiHidden/>
    <w:rsid w:val="00AD729D"/>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AD729D"/>
    <w:pPr>
      <w:spacing w:after="40"/>
    </w:pPr>
    <w:rPr>
      <w:rFonts w:ascii="Trebuchet MS" w:hAnsi="Trebuchet MS"/>
      <w:b/>
    </w:rPr>
  </w:style>
  <w:style w:type="paragraph" w:styleId="Innehll2">
    <w:name w:val="toc 2"/>
    <w:basedOn w:val="Innehll1"/>
    <w:next w:val="Normal"/>
    <w:autoRedefine/>
    <w:semiHidden/>
    <w:rsid w:val="00AD729D"/>
    <w:pPr>
      <w:ind w:left="220"/>
    </w:pPr>
    <w:rPr>
      <w:b w:val="0"/>
      <w:sz w:val="20"/>
    </w:rPr>
  </w:style>
  <w:style w:type="paragraph" w:styleId="Innehll3">
    <w:name w:val="toc 3"/>
    <w:basedOn w:val="Innehll1"/>
    <w:next w:val="Normal"/>
    <w:autoRedefine/>
    <w:semiHidden/>
    <w:rsid w:val="00AD729D"/>
    <w:pPr>
      <w:ind w:left="440"/>
    </w:pPr>
    <w:rPr>
      <w:sz w:val="16"/>
    </w:rPr>
  </w:style>
  <w:style w:type="paragraph" w:styleId="Kommentarer">
    <w:name w:val="annotation text"/>
    <w:basedOn w:val="Normal"/>
    <w:link w:val="KommentarerChar"/>
    <w:semiHidden/>
    <w:rsid w:val="00AD729D"/>
    <w:rPr>
      <w:sz w:val="20"/>
    </w:rPr>
  </w:style>
  <w:style w:type="character" w:customStyle="1" w:styleId="KommentarerChar">
    <w:name w:val="Kommentarer Char"/>
    <w:basedOn w:val="Standardstycketeckensnitt"/>
    <w:link w:val="Kommentarer"/>
    <w:semiHidden/>
    <w:rsid w:val="00AD729D"/>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AD729D"/>
    <w:rPr>
      <w:sz w:val="16"/>
      <w:szCs w:val="16"/>
    </w:rPr>
  </w:style>
  <w:style w:type="paragraph" w:styleId="Kommentarsmne">
    <w:name w:val="annotation subject"/>
    <w:basedOn w:val="Kommentarer"/>
    <w:next w:val="Kommentarer"/>
    <w:link w:val="KommentarsmneChar"/>
    <w:semiHidden/>
    <w:rsid w:val="00AD729D"/>
    <w:rPr>
      <w:b/>
      <w:bCs/>
    </w:rPr>
  </w:style>
  <w:style w:type="character" w:customStyle="1" w:styleId="KommentarsmneChar">
    <w:name w:val="Kommentarsämne Char"/>
    <w:basedOn w:val="KommentarerChar"/>
    <w:link w:val="Kommentarsmne"/>
    <w:semiHidden/>
    <w:rsid w:val="00AD729D"/>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AD729D"/>
    <w:pPr>
      <w:numPr>
        <w:numId w:val="14"/>
      </w:numPr>
      <w:spacing w:before="0" w:after="40"/>
    </w:pPr>
    <w:rPr>
      <w:sz w:val="24"/>
    </w:rPr>
  </w:style>
  <w:style w:type="paragraph" w:customStyle="1" w:styleId="Lista-Punkter">
    <w:name w:val="Lista - Punkter"/>
    <w:basedOn w:val="Brdtext"/>
    <w:uiPriority w:val="8"/>
    <w:qFormat/>
    <w:rsid w:val="00AD729D"/>
    <w:pPr>
      <w:numPr>
        <w:numId w:val="15"/>
      </w:numPr>
      <w:spacing w:before="0" w:after="40"/>
    </w:pPr>
    <w:rPr>
      <w:sz w:val="24"/>
    </w:rPr>
  </w:style>
  <w:style w:type="paragraph" w:customStyle="1" w:styleId="Rubriknoname">
    <w:name w:val="Rubrik_noname"/>
    <w:basedOn w:val="Brdtext"/>
    <w:semiHidden/>
    <w:rsid w:val="00AD729D"/>
    <w:rPr>
      <w:rFonts w:ascii="Trebuchet MS" w:hAnsi="Trebuchet MS"/>
      <w:b/>
      <w:sz w:val="24"/>
      <w:szCs w:val="24"/>
    </w:rPr>
  </w:style>
  <w:style w:type="table" w:styleId="Tabellrutnt1">
    <w:name w:val="Table Grid 1"/>
    <w:basedOn w:val="Normaltabell"/>
    <w:semiHidden/>
    <w:rsid w:val="00AD729D"/>
    <w:pPr>
      <w:spacing w:after="0" w:line="240" w:lineRule="auto"/>
    </w:pPr>
    <w:rPr>
      <w:rFonts w:ascii="Trebuchet MS" w:eastAsia="Times New Roman" w:hAnsi="Trebuchet MS" w:cs="Times New Roman"/>
      <w:sz w:val="18"/>
      <w:szCs w:val="20"/>
      <w:lang w:eastAsia="sv-SE"/>
    </w:rPr>
    <w:tblPr>
      <w:tblStyleRowBandSize w:val="1"/>
      <w:tblInd w:w="0" w:type="dxa"/>
      <w:tblBorders>
        <w:bottom w:val="single" w:sz="4" w:space="0" w:color="auto"/>
      </w:tblBorders>
      <w:tblCellMar>
        <w:top w:w="0" w:type="dxa"/>
        <w:left w:w="6" w:type="dxa"/>
        <w:bottom w:w="0"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611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729D"/>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AD729D"/>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AD729D"/>
    <w:pPr>
      <w:spacing w:before="300" w:after="40"/>
      <w:outlineLvl w:val="1"/>
    </w:pPr>
    <w:rPr>
      <w:sz w:val="26"/>
    </w:rPr>
  </w:style>
  <w:style w:type="paragraph" w:styleId="Rubrik3">
    <w:name w:val="heading 3"/>
    <w:basedOn w:val="Rubrik1"/>
    <w:next w:val="Brdtext"/>
    <w:link w:val="Rubrik3Char"/>
    <w:qFormat/>
    <w:rsid w:val="00AD729D"/>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AD729D"/>
    <w:pPr>
      <w:ind w:right="0"/>
      <w:outlineLvl w:val="3"/>
    </w:pPr>
    <w:rPr>
      <w:rFonts w:ascii="Garamond" w:hAnsi="Garamond"/>
      <w:bCs/>
      <w:sz w:val="23"/>
      <w:szCs w:val="28"/>
    </w:rPr>
  </w:style>
  <w:style w:type="paragraph" w:styleId="Rubrik5">
    <w:name w:val="heading 5"/>
    <w:basedOn w:val="Normal"/>
    <w:next w:val="Normal"/>
    <w:link w:val="Rubrik5Char"/>
    <w:semiHidden/>
    <w:rsid w:val="00AD729D"/>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AD729D"/>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AD729D"/>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AD729D"/>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AD729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D729D"/>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AD729D"/>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AD729D"/>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AD729D"/>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AD729D"/>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AD729D"/>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AD729D"/>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AD729D"/>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AD729D"/>
    <w:rPr>
      <w:rFonts w:ascii="Arial" w:eastAsia="Times New Roman" w:hAnsi="Arial" w:cs="Arial"/>
      <w:sz w:val="24"/>
      <w:lang w:eastAsia="sv-SE"/>
    </w:rPr>
  </w:style>
  <w:style w:type="paragraph" w:styleId="Sidhuvud">
    <w:name w:val="header"/>
    <w:basedOn w:val="Normal"/>
    <w:link w:val="SidhuvudChar"/>
    <w:semiHidden/>
    <w:rsid w:val="00AD729D"/>
    <w:pPr>
      <w:tabs>
        <w:tab w:val="center" w:pos="4536"/>
        <w:tab w:val="right" w:pos="9072"/>
      </w:tabs>
    </w:pPr>
  </w:style>
  <w:style w:type="character" w:customStyle="1" w:styleId="SidhuvudChar">
    <w:name w:val="Sidhuvud Char"/>
    <w:basedOn w:val="Standardstycketeckensnitt"/>
    <w:link w:val="Sidhuvud"/>
    <w:semiHidden/>
    <w:rsid w:val="00AD729D"/>
    <w:rPr>
      <w:rFonts w:ascii="Garamond" w:eastAsia="Times New Roman" w:hAnsi="Garamond" w:cs="Times New Roman"/>
      <w:sz w:val="24"/>
      <w:szCs w:val="20"/>
      <w:lang w:eastAsia="sv-SE"/>
    </w:rPr>
  </w:style>
  <w:style w:type="paragraph" w:styleId="Sidfot">
    <w:name w:val="footer"/>
    <w:basedOn w:val="Normal"/>
    <w:link w:val="SidfotChar"/>
    <w:semiHidden/>
    <w:rsid w:val="00AD729D"/>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AD729D"/>
    <w:rPr>
      <w:rFonts w:ascii="Trebuchet MS" w:eastAsia="Times New Roman" w:hAnsi="Trebuchet MS" w:cs="Times New Roman"/>
      <w:sz w:val="14"/>
      <w:szCs w:val="20"/>
      <w:lang w:eastAsia="sv-SE"/>
    </w:rPr>
  </w:style>
  <w:style w:type="table" w:styleId="Tabellrutnt">
    <w:name w:val="Table Grid"/>
    <w:basedOn w:val="Normaltabell"/>
    <w:rsid w:val="00AD729D"/>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listor">
    <w:name w:val="punktlistor"/>
    <w:basedOn w:val="Normal"/>
    <w:semiHidden/>
    <w:rsid w:val="00AD729D"/>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AD729D"/>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AD729D"/>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AD729D"/>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AD729D"/>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AD729D"/>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AD729D"/>
    <w:rPr>
      <w:b/>
      <w:sz w:val="24"/>
    </w:rPr>
  </w:style>
  <w:style w:type="paragraph" w:customStyle="1" w:styleId="toptext">
    <w:name w:val="top_text"/>
    <w:link w:val="toptextChar"/>
    <w:semiHidden/>
    <w:rsid w:val="00AD729D"/>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AD729D"/>
    <w:rPr>
      <w:rFonts w:ascii="Trebuchet MS" w:eastAsia="Times New Roman" w:hAnsi="Trebuchet MS" w:cs="Times New Roman"/>
      <w:color w:val="808080"/>
      <w:sz w:val="16"/>
      <w:szCs w:val="11"/>
      <w:lang w:eastAsia="sv-SE"/>
    </w:rPr>
  </w:style>
  <w:style w:type="paragraph" w:customStyle="1" w:styleId="Adressfalt">
    <w:name w:val="Adressfalt"/>
    <w:semiHidden/>
    <w:rsid w:val="00AD729D"/>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AD729D"/>
    <w:rPr>
      <w:color w:val="0000FF"/>
      <w:u w:val="single"/>
    </w:rPr>
  </w:style>
  <w:style w:type="character" w:styleId="AnvndHyperlnk">
    <w:name w:val="FollowedHyperlink"/>
    <w:basedOn w:val="Standardstycketeckensnitt"/>
    <w:semiHidden/>
    <w:rsid w:val="00AD729D"/>
    <w:rPr>
      <w:color w:val="800080"/>
      <w:u w:val="single"/>
    </w:rPr>
  </w:style>
  <w:style w:type="paragraph" w:styleId="Ballongtext">
    <w:name w:val="Balloon Text"/>
    <w:basedOn w:val="Normal"/>
    <w:link w:val="BallongtextChar"/>
    <w:semiHidden/>
    <w:rsid w:val="00AD729D"/>
    <w:rPr>
      <w:rFonts w:ascii="Tahoma" w:hAnsi="Tahoma" w:cs="Tahoma"/>
      <w:sz w:val="16"/>
      <w:szCs w:val="16"/>
    </w:rPr>
  </w:style>
  <w:style w:type="character" w:customStyle="1" w:styleId="BallongtextChar">
    <w:name w:val="Ballongtext Char"/>
    <w:basedOn w:val="Standardstycketeckensnitt"/>
    <w:link w:val="Ballongtext"/>
    <w:semiHidden/>
    <w:rsid w:val="00AD729D"/>
    <w:rPr>
      <w:rFonts w:ascii="Tahoma" w:eastAsia="Times New Roman" w:hAnsi="Tahoma" w:cs="Tahoma"/>
      <w:sz w:val="16"/>
      <w:szCs w:val="16"/>
      <w:lang w:eastAsia="sv-SE"/>
    </w:rPr>
  </w:style>
  <w:style w:type="paragraph" w:customStyle="1" w:styleId="Brdtext-punktlista">
    <w:name w:val="Brödtext - punktlista"/>
    <w:basedOn w:val="Brdtext"/>
    <w:semiHidden/>
    <w:rsid w:val="00AD729D"/>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AD729D"/>
    <w:rPr>
      <w:color w:val="0000FF"/>
      <w:sz w:val="24"/>
    </w:rPr>
  </w:style>
  <w:style w:type="character" w:customStyle="1" w:styleId="hjalptextChar">
    <w:name w:val="hjalptext Char"/>
    <w:basedOn w:val="Standardstycketeckensnitt"/>
    <w:link w:val="hjalptext"/>
    <w:semiHidden/>
    <w:rsid w:val="00AD729D"/>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AD729D"/>
    <w:pPr>
      <w:spacing w:after="40"/>
    </w:pPr>
    <w:rPr>
      <w:rFonts w:ascii="Trebuchet MS" w:hAnsi="Trebuchet MS"/>
      <w:b/>
    </w:rPr>
  </w:style>
  <w:style w:type="paragraph" w:styleId="Innehll2">
    <w:name w:val="toc 2"/>
    <w:basedOn w:val="Innehll1"/>
    <w:next w:val="Normal"/>
    <w:autoRedefine/>
    <w:semiHidden/>
    <w:rsid w:val="00AD729D"/>
    <w:pPr>
      <w:ind w:left="220"/>
    </w:pPr>
    <w:rPr>
      <w:b w:val="0"/>
      <w:sz w:val="20"/>
    </w:rPr>
  </w:style>
  <w:style w:type="paragraph" w:styleId="Innehll3">
    <w:name w:val="toc 3"/>
    <w:basedOn w:val="Innehll1"/>
    <w:next w:val="Normal"/>
    <w:autoRedefine/>
    <w:semiHidden/>
    <w:rsid w:val="00AD729D"/>
    <w:pPr>
      <w:ind w:left="440"/>
    </w:pPr>
    <w:rPr>
      <w:sz w:val="16"/>
    </w:rPr>
  </w:style>
  <w:style w:type="paragraph" w:styleId="Kommentarer">
    <w:name w:val="annotation text"/>
    <w:basedOn w:val="Normal"/>
    <w:link w:val="KommentarerChar"/>
    <w:semiHidden/>
    <w:rsid w:val="00AD729D"/>
    <w:rPr>
      <w:sz w:val="20"/>
    </w:rPr>
  </w:style>
  <w:style w:type="character" w:customStyle="1" w:styleId="KommentarerChar">
    <w:name w:val="Kommentarer Char"/>
    <w:basedOn w:val="Standardstycketeckensnitt"/>
    <w:link w:val="Kommentarer"/>
    <w:semiHidden/>
    <w:rsid w:val="00AD729D"/>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AD729D"/>
    <w:rPr>
      <w:sz w:val="16"/>
      <w:szCs w:val="16"/>
    </w:rPr>
  </w:style>
  <w:style w:type="paragraph" w:styleId="Kommentarsmne">
    <w:name w:val="annotation subject"/>
    <w:basedOn w:val="Kommentarer"/>
    <w:next w:val="Kommentarer"/>
    <w:link w:val="KommentarsmneChar"/>
    <w:semiHidden/>
    <w:rsid w:val="00AD729D"/>
    <w:rPr>
      <w:b/>
      <w:bCs/>
    </w:rPr>
  </w:style>
  <w:style w:type="character" w:customStyle="1" w:styleId="KommentarsmneChar">
    <w:name w:val="Kommentarsämne Char"/>
    <w:basedOn w:val="KommentarerChar"/>
    <w:link w:val="Kommentarsmne"/>
    <w:semiHidden/>
    <w:rsid w:val="00AD729D"/>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AD729D"/>
    <w:pPr>
      <w:numPr>
        <w:numId w:val="14"/>
      </w:numPr>
      <w:spacing w:before="0" w:after="40"/>
    </w:pPr>
    <w:rPr>
      <w:sz w:val="24"/>
    </w:rPr>
  </w:style>
  <w:style w:type="paragraph" w:customStyle="1" w:styleId="Lista-Punkter">
    <w:name w:val="Lista - Punkter"/>
    <w:basedOn w:val="Brdtext"/>
    <w:uiPriority w:val="8"/>
    <w:qFormat/>
    <w:rsid w:val="00AD729D"/>
    <w:pPr>
      <w:numPr>
        <w:numId w:val="15"/>
      </w:numPr>
      <w:spacing w:before="0" w:after="40"/>
    </w:pPr>
    <w:rPr>
      <w:sz w:val="24"/>
    </w:rPr>
  </w:style>
  <w:style w:type="paragraph" w:customStyle="1" w:styleId="Rubriknoname">
    <w:name w:val="Rubrik_noname"/>
    <w:basedOn w:val="Brdtext"/>
    <w:semiHidden/>
    <w:rsid w:val="00AD729D"/>
    <w:rPr>
      <w:rFonts w:ascii="Trebuchet MS" w:hAnsi="Trebuchet MS"/>
      <w:b/>
      <w:sz w:val="24"/>
      <w:szCs w:val="24"/>
    </w:rPr>
  </w:style>
  <w:style w:type="table" w:styleId="Tabellrutnt1">
    <w:name w:val="Table Grid 1"/>
    <w:basedOn w:val="Normaltabell"/>
    <w:semiHidden/>
    <w:rsid w:val="00AD729D"/>
    <w:pPr>
      <w:spacing w:after="0" w:line="240" w:lineRule="auto"/>
    </w:pPr>
    <w:rPr>
      <w:rFonts w:ascii="Trebuchet MS" w:eastAsia="Times New Roman" w:hAnsi="Trebuchet MS" w:cs="Times New Roman"/>
      <w:sz w:val="18"/>
      <w:szCs w:val="20"/>
      <w:lang w:eastAsia="sv-SE"/>
    </w:rPr>
    <w:tblPr>
      <w:tblStyleRowBandSize w:val="1"/>
      <w:tblInd w:w="0" w:type="dxa"/>
      <w:tblBorders>
        <w:bottom w:val="single" w:sz="4" w:space="0" w:color="auto"/>
      </w:tblBorders>
      <w:tblCellMar>
        <w:top w:w="0" w:type="dxa"/>
        <w:left w:w="6" w:type="dxa"/>
        <w:bottom w:w="0"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611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nyttDokument</Template>
  <TotalTime>0</TotalTime>
  <Pages>2</Pages>
  <Words>379</Words>
  <Characters>2011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Sveriges Domstolar</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Mellstrand</dc:creator>
  <cp:lastModifiedBy>Gabriella</cp:lastModifiedBy>
  <cp:revision>2</cp:revision>
  <cp:lastPrinted>2018-11-20T13:59:00Z</cp:lastPrinted>
  <dcterms:created xsi:type="dcterms:W3CDTF">2018-12-12T14:51:00Z</dcterms:created>
  <dcterms:modified xsi:type="dcterms:W3CDTF">2018-12-12T14:51:00Z</dcterms:modified>
</cp:coreProperties>
</file>